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1276350" cy="619125"/>
            <wp:effectExtent l="0" t="0" r="0" b="0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</w:t>
      </w:r>
      <w:r>
        <w:rPr>
          <w:b/>
          <w:bCs/>
        </w:rPr>
        <w:t xml:space="preserve">    </w:t>
      </w:r>
      <w:r>
        <w:rPr>
          <w:b/>
          <w:bCs/>
        </w:rPr>
        <w:t>DECLARATION SUR L’HONNEUR</w:t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                                                         </w:t>
      </w:r>
      <w:r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>FETE DU VACOA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Identification de l’exposant/forain: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pBdr>
          <w:top w:val="single" w:sz="36" w:space="0" w:color="000000"/>
          <w:left w:val="single" w:sz="36" w:space="4" w:color="000000"/>
          <w:bottom w:val="single" w:sz="36" w:space="1" w:color="000000"/>
          <w:right w:val="single" w:sz="36" w:space="4" w:color="000000"/>
        </w:pBdr>
        <w:tabs>
          <w:tab w:val="clear" w:pos="709"/>
          <w:tab w:val="left" w:pos="1710" w:leader="none"/>
        </w:tabs>
        <w:bidi w:val="0"/>
        <w:ind w:left="1134" w:righ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Déclaration/Attestation sur l’honneur</w:t>
      </w:r>
    </w:p>
    <w:p>
      <w:pPr>
        <w:pStyle w:val="Normal"/>
        <w:bidi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1710" w:leader="none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 déclare sur l’honneur être en règle avec la législation du Code Du Travail, et être à jour des obligations fiscales et sociales.</w:t>
      </w:r>
    </w:p>
    <w:p>
      <w:pPr>
        <w:pStyle w:val="Normal"/>
        <w:bidi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10" w:leader="none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 déclare sur l’honneur que tout le matériel électrique et/ou à gaz dont je dispose a fait l’objet d’un contrôle et qu’il est en conformité.</w:t>
      </w:r>
    </w:p>
    <w:p>
      <w:pPr>
        <w:pStyle w:val="Normal"/>
        <w:tabs>
          <w:tab w:val="clear" w:pos="709"/>
          <w:tab w:val="left" w:pos="7371" w:leader="none"/>
        </w:tabs>
        <w:bidi w:val="0"/>
        <w:ind w:left="1134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371" w:leader="none"/>
        </w:tabs>
        <w:bidi w:val="0"/>
        <w:ind w:left="1134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tabs>
          <w:tab w:val="clear" w:pos="709"/>
          <w:tab w:val="left" w:pos="1710" w:leader="none"/>
        </w:tabs>
        <w:bidi w:val="0"/>
        <w:ind w:left="1134" w:righ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Fiche Technique</w:t>
      </w:r>
    </w:p>
    <w:p>
      <w:pPr>
        <w:pStyle w:val="Corpsdetexte"/>
        <w:bidi w:val="0"/>
        <w:jc w:val="left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9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Activité(s) : .................................................................................................................</w:t>
      </w:r>
    </w:p>
    <w:p>
      <w:pPr>
        <w:pStyle w:val="Paragraphedeliste"/>
        <w:bidi w:val="0"/>
        <w:jc w:val="both"/>
        <w:rPr/>
      </w:pPr>
      <w:r>
        <w:rPr>
          <w:rStyle w:val="Policepardfaut"/>
          <w:rFonts w:eastAsia="Segoe UI" w:cs="Tahoma" w:ascii="Tahoma" w:hAnsi="Tahoma"/>
          <w:sz w:val="28"/>
          <w:szCs w:val="28"/>
          <w:lang w:val="en-US"/>
        </w:rPr>
        <w:t xml:space="preserve">  </w:t>
      </w:r>
      <w:r>
        <w:rPr>
          <w:rStyle w:val="Policepardfaut"/>
          <w:rFonts w:cs="Times New Roman"/>
          <w:sz w:val="28"/>
          <w:szCs w:val="28"/>
          <w:lang w:val="en-US"/>
        </w:rPr>
        <w:t xml:space="preserve">            </w:t>
      </w:r>
    </w:p>
    <w:p>
      <w:pPr>
        <w:pStyle w:val="Paragraphedeliste"/>
        <w:bidi w:val="0"/>
        <w:jc w:val="both"/>
        <w:rPr/>
      </w:pPr>
      <w:r>
        <w:rPr>
          <w:rStyle w:val="Policepardfaut"/>
          <w:rFonts w:cs="Times New Roman"/>
          <w:b/>
          <w:bCs/>
          <w:sz w:val="28"/>
          <w:szCs w:val="28"/>
        </w:rPr>
        <w:t xml:space="preserve">              </w:t>
      </w:r>
      <w:r>
        <w:rPr>
          <w:rStyle w:val="Policepardfaut"/>
          <w:rFonts w:cs="Times New Roman"/>
          <w:b/>
          <w:bCs/>
          <w:sz w:val="28"/>
          <w:szCs w:val="28"/>
        </w:rPr>
        <w:t>Préciser les dimensions :</w:t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228600" cy="129540"/>
                <wp:effectExtent l="6350" t="6350" r="6985" b="6985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4" coordsize="21600,21600" path="m0,0l21600,0l21600,21600l0,21600xe" fillcolor="white" stroked="t" o:allowincell="f" style="position:absolute;margin-left:32.4pt;margin-top:3.25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  <w:lang w:val="en-US"/>
        </w:rPr>
        <w:t xml:space="preserve">                </w:t>
      </w:r>
      <w:r>
        <w:rPr>
          <w:rStyle w:val="Policepardfaut"/>
          <w:rFonts w:cs="Times New Roman"/>
          <w:sz w:val="28"/>
          <w:szCs w:val="28"/>
          <w:lang w:val="en-US"/>
        </w:rPr>
        <w:t>Stand/Chapiteau</w:t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403860</wp:posOffset>
                </wp:positionH>
                <wp:positionV relativeFrom="paragraph">
                  <wp:posOffset>38100</wp:posOffset>
                </wp:positionV>
                <wp:extent cx="228600" cy="129540"/>
                <wp:effectExtent l="6350" t="6350" r="6985" b="6985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" coordsize="21600,21600" path="m0,0l21600,0l21600,21600l0,21600xe" fillcolor="white" stroked="t" o:allowincell="f" style="position:absolute;margin-left:31.8pt;margin-top:3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  <w:lang w:val="en-US"/>
        </w:rPr>
        <w:t xml:space="preserve">                </w:t>
      </w:r>
      <w:r>
        <w:rPr>
          <w:rStyle w:val="Policepardfaut"/>
          <w:rFonts w:cs="Times New Roman"/>
          <w:sz w:val="28"/>
          <w:szCs w:val="28"/>
          <w:lang w:val="en-US"/>
        </w:rPr>
        <w:t xml:space="preserve">Camion Bar               </w:t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411480</wp:posOffset>
                </wp:positionH>
                <wp:positionV relativeFrom="paragraph">
                  <wp:posOffset>45720</wp:posOffset>
                </wp:positionV>
                <wp:extent cx="228600" cy="129540"/>
                <wp:effectExtent l="6350" t="6350" r="6985" b="6985"/>
                <wp:wrapNone/>
                <wp:docPr id="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coordsize="21600,21600" path="m0,0l21600,0l21600,21600l0,21600xe" fillcolor="white" stroked="t" o:allowincell="f" style="position:absolute;margin-left:32.4pt;margin-top:3.6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  <w:lang w:val="en-US"/>
        </w:rPr>
        <w:t xml:space="preserve">                </w:t>
      </w:r>
      <w:r>
        <w:rPr>
          <w:rStyle w:val="Policepardfaut"/>
          <w:rFonts w:cs="Times New Roman"/>
          <w:sz w:val="28"/>
          <w:szCs w:val="28"/>
          <w:lang w:val="en-US"/>
        </w:rPr>
        <w:t xml:space="preserve">Remorque </w:t>
      </w:r>
    </w:p>
    <w:p>
      <w:pPr>
        <w:pStyle w:val="Paragraphedeliste"/>
        <w:bidi w:val="0"/>
        <w:jc w:val="both"/>
        <w:rPr/>
      </w:pPr>
      <w:r>
        <w:rPr/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403860</wp:posOffset>
                </wp:positionH>
                <wp:positionV relativeFrom="paragraph">
                  <wp:posOffset>53340</wp:posOffset>
                </wp:positionV>
                <wp:extent cx="228600" cy="129540"/>
                <wp:effectExtent l="6350" t="6350" r="6985" b="6985"/>
                <wp:wrapNone/>
                <wp:docPr id="5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3" coordsize="21600,21600" path="m0,0l21600,0l21600,21600l0,21600xe" fillcolor="white" stroked="t" o:allowincell="f" style="position:absolute;margin-left:31.8pt;margin-top:4.2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</w:rPr>
        <w:t xml:space="preserve">               </w:t>
      </w:r>
      <w:r>
        <w:rPr>
          <w:rStyle w:val="Policepardfaut"/>
          <w:rFonts w:cs="Times New Roman"/>
          <w:sz w:val="28"/>
          <w:szCs w:val="28"/>
        </w:rPr>
        <w:t>Attraction/Métier (préciser le type) :</w:t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403860</wp:posOffset>
                </wp:positionH>
                <wp:positionV relativeFrom="paragraph">
                  <wp:posOffset>7620</wp:posOffset>
                </wp:positionV>
                <wp:extent cx="228600" cy="129540"/>
                <wp:effectExtent l="6350" t="6350" r="6985" b="6985"/>
                <wp:wrapNone/>
                <wp:docPr id="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" coordsize="21600,21600" path="m0,0l21600,0l21600,21600l0,21600xe" fillcolor="white" stroked="t" o:allowincell="f" style="position:absolute;margin-left:31.8pt;margin-top:0.6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</w:rPr>
        <w:t xml:space="preserve">               </w:t>
      </w:r>
      <w:r>
        <w:rPr>
          <w:rStyle w:val="Policepardfaut"/>
          <w:rFonts w:cs="Times New Roman"/>
          <w:sz w:val="28"/>
          <w:szCs w:val="28"/>
        </w:rPr>
        <w:t>Autres (préciser) :</w:t>
      </w:r>
    </w:p>
    <w:p>
      <w:pPr>
        <w:pStyle w:val="Normal"/>
        <w:tabs>
          <w:tab w:val="clear" w:pos="709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Style w:val="Policepardfaut"/>
          <w:rFonts w:cs="Times New Roman"/>
          <w:sz w:val="28"/>
          <w:szCs w:val="28"/>
        </w:rPr>
        <w:t xml:space="preserve">                </w:t>
      </w:r>
      <w:r>
        <w:rPr>
          <w:rStyle w:val="Policepardfaut"/>
          <w:rFonts w:cs="Times New Roman"/>
          <w:b/>
          <w:bCs/>
          <w:sz w:val="28"/>
          <w:szCs w:val="28"/>
        </w:rPr>
        <w:t xml:space="preserve">Puissance électrique souhaitée : </w:t>
      </w:r>
    </w:p>
    <w:p>
      <w:pPr>
        <w:pStyle w:val="Normal"/>
        <w:bidi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>
        <w:rPr>
          <w:rFonts w:cs="Times New Roman"/>
          <w:sz w:val="28"/>
          <w:szCs w:val="28"/>
        </w:rPr>
        <w:t>Encombrement – surface au sol (à préciser) :</w:t>
      </w:r>
    </w:p>
    <w:p>
      <w:pPr>
        <w:pStyle w:val="Normal"/>
        <w:tabs>
          <w:tab w:val="clear" w:pos="709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Style w:val="Policepardfaut"/>
          <w:rFonts w:cs="Times New Roman"/>
          <w:sz w:val="28"/>
          <w:szCs w:val="28"/>
        </w:rPr>
        <w:t xml:space="preserve">                </w:t>
      </w:r>
      <w:r>
        <w:rPr>
          <w:rStyle w:val="Policepardfaut"/>
          <w:rFonts w:cs="Times New Roman"/>
          <w:b/>
          <w:bCs/>
          <w:sz w:val="28"/>
          <w:szCs w:val="28"/>
        </w:rPr>
        <w:t>Voltage :</w:t>
      </w:r>
    </w:p>
    <w:p>
      <w:pPr>
        <w:pStyle w:val="Paragraphedeliste"/>
        <w:bidi w:val="0"/>
        <w:spacing w:before="57" w:after="5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7620</wp:posOffset>
                </wp:positionV>
                <wp:extent cx="228600" cy="129540"/>
                <wp:effectExtent l="6350" t="6350" r="6985" b="698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6" coordsize="21600,21600" path="m0,0l21600,0l21600,21600l0,21600xe" fillcolor="white" stroked="t" o:allowincell="f" style="position:absolute;margin-left:34.2pt;margin-top:0.6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</w:rPr>
        <w:t xml:space="preserve">                </w:t>
      </w:r>
      <w:r>
        <w:rPr>
          <w:rStyle w:val="Policepardfaut"/>
          <w:rFonts w:cs="Times New Roman"/>
          <w:sz w:val="28"/>
          <w:szCs w:val="28"/>
        </w:rPr>
        <w:t>Monophasé</w:t>
      </w:r>
    </w:p>
    <w:p>
      <w:pPr>
        <w:pStyle w:val="Paragraphedeliste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434340</wp:posOffset>
                </wp:positionH>
                <wp:positionV relativeFrom="paragraph">
                  <wp:posOffset>7620</wp:posOffset>
                </wp:positionV>
                <wp:extent cx="228600" cy="129540"/>
                <wp:effectExtent l="6350" t="6350" r="6985" b="6985"/>
                <wp:wrapNone/>
                <wp:docPr id="8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7" coordsize="21600,21600" path="m0,0l21600,0l21600,21600l0,21600xe" fillcolor="white" stroked="t" o:allowincell="f" style="position:absolute;margin-left:34.2pt;margin-top:0.6pt;width:17.95pt;height:10.15pt;mso-wrap-style:none;v-text-anchor:middle">
                <v:fill o:detectmouseclick="t" type="solid" color2="black"/>
                <v:stroke color="#70ad47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rFonts w:cs="Times New Roman"/>
          <w:sz w:val="28"/>
          <w:szCs w:val="28"/>
        </w:rPr>
        <w:t xml:space="preserve">                </w:t>
      </w:r>
      <w:r>
        <w:rPr>
          <w:rStyle w:val="Policepardfaut"/>
          <w:rFonts w:cs="Times New Roman"/>
          <w:sz w:val="28"/>
          <w:szCs w:val="28"/>
        </w:rPr>
        <w:t>Triphasé</w:t>
      </w:r>
    </w:p>
    <w:p>
      <w:pPr>
        <w:pStyle w:val="Normal"/>
        <w:tabs>
          <w:tab w:val="clear" w:pos="709"/>
        </w:tabs>
        <w:bidi w:val="0"/>
        <w:ind w:left="1134" w:right="0" w:hanging="0"/>
        <w:jc w:val="left"/>
        <w:rPr/>
      </w:pPr>
      <w:r>
        <w:rPr>
          <w:rStyle w:val="Policepardfaut"/>
          <w:rFonts w:cs="Times New Roman"/>
          <w:sz w:val="28"/>
          <w:szCs w:val="28"/>
        </w:rPr>
        <w:t>Ampérage (à préciser) :</w:t>
      </w:r>
    </w:p>
    <w:p>
      <w:pPr>
        <w:pStyle w:val="Normal"/>
        <w:tabs>
          <w:tab w:val="clear" w:pos="709"/>
        </w:tabs>
        <w:bidi w:val="0"/>
        <w:ind w:left="1134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536" w:leader="none"/>
          <w:tab w:val="left" w:pos="7371" w:leader="none"/>
          <w:tab w:val="left" w:pos="10206" w:leader="none"/>
        </w:tabs>
        <w:bidi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536" w:leader="none"/>
          <w:tab w:val="left" w:pos="7371" w:leader="none"/>
          <w:tab w:val="left" w:pos="10206" w:leader="none"/>
        </w:tabs>
        <w:bidi w:val="0"/>
        <w:ind w:left="1134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Fait à Saint-Philippe, le ...............................................</w:t>
      </w:r>
    </w:p>
    <w:p>
      <w:pPr>
        <w:pStyle w:val="Normal"/>
        <w:tabs>
          <w:tab w:val="clear" w:pos="709"/>
          <w:tab w:val="left" w:pos="7371" w:leader="none"/>
        </w:tabs>
        <w:bidi w:val="0"/>
        <w:ind w:left="1134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10" w:leader="none"/>
        </w:tabs>
        <w:bidi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>Signature – Nom du signataire</w:t>
      </w:r>
    </w:p>
    <w:p>
      <w:pPr>
        <w:pStyle w:val="Normal"/>
        <w:tabs>
          <w:tab w:val="clear" w:pos="709"/>
        </w:tabs>
        <w:bidi w:val="0"/>
        <w:ind w:left="1134" w:right="0" w:hanging="0"/>
        <w:jc w:val="left"/>
        <w:rPr>
          <w:rFonts w:cs="Times New Roman"/>
        </w:rPr>
      </w:pPr>
      <w:r>
        <w:rPr>
          <w:rFonts w:cs="Times New Roman"/>
        </w:rPr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92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>
        <w:rStyle w:val="Policepardfaut"/>
        <w:b/>
        <w:sz w:val="16"/>
        <w:szCs w:val="20"/>
      </w:rPr>
      <w:t>Municipalité de Saint-Philippe</w:t>
    </w:r>
  </w:p>
  <w:p>
    <w:pPr>
      <w:pStyle w:val="Normal"/>
      <w:bidi w:val="0"/>
      <w:jc w:val="center"/>
      <w:rPr/>
    </w:pPr>
    <w:r>
      <w:rPr>
        <w:rStyle w:val="Policepardfaut"/>
        <w:b/>
        <w:sz w:val="16"/>
        <w:szCs w:val="20"/>
      </w:rPr>
      <w:t>64, rue Leconte de Lisle - 97442 Saint-Philippe</w:t>
    </w:r>
  </w:p>
  <w:p>
    <w:pPr>
      <w:pStyle w:val="Normal"/>
      <w:bidi w:val="0"/>
      <w:jc w:val="center"/>
      <w:rPr/>
    </w:pPr>
    <w:r>
      <w:rPr>
        <w:rStyle w:val="Policepardfaut"/>
        <w:b/>
        <w:sz w:val="16"/>
        <w:szCs w:val="20"/>
      </w:rPr>
      <w:t>Tel : 02.62.37.00.12</w:t>
    </w:r>
  </w:p>
  <w:p>
    <w:pPr>
      <w:pStyle w:val="Normal"/>
      <w:tabs>
        <w:tab w:val="clear" w:pos="709"/>
        <w:tab w:val="left" w:pos="2053" w:leader="none"/>
      </w:tabs>
      <w:bidi w:val="0"/>
      <w:spacing w:lineRule="auto" w:line="240"/>
      <w:jc w:val="center"/>
      <w:rPr/>
    </w:pPr>
    <w:r>
      <w:rPr>
        <w:rStyle w:val="Policepardfaut"/>
        <w:b/>
        <w:sz w:val="16"/>
        <w:szCs w:val="20"/>
      </w:rPr>
      <w:t>Mail :</w:t>
    </w:r>
    <w:r>
      <w:rPr>
        <w:rStyle w:val="Policepardfaut"/>
        <w:b/>
        <w:color w:val="0000FF"/>
        <w:sz w:val="16"/>
        <w:szCs w:val="20"/>
      </w:rPr>
      <w:t xml:space="preserve"> feteduvacoa@yahoo.fr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R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RE" w:eastAsia="zh-CN" w:bidi="hi-IN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Paragraphe de liste"/>
    <w:basedOn w:val="Normal"/>
    <w:qFormat/>
    <w:pPr>
      <w:suppressAutoHyphens w:val="true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LibreOffice/7.4.7.2$Windows_X86_64 LibreOffice_project/723314e595e8007d3cf785c16538505a1c878ca5</Application>
  <AppVersion>15.0000</AppVersion>
  <Pages>2</Pages>
  <Words>127</Words>
  <Characters>893</Characters>
  <CharactersWithSpaces>1311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2025-03-25T15:38:12Z</dcterms:created>
  <dc:creator/>
  <dc:description/>
  <dc:language>fr-RE</dc:language>
  <cp:lastModifiedBy/>
  <dcterms:modified xsi:type="dcterms:W3CDTF">2025-03-25T15:47:37Z</dcterms:modified>
  <cp:revision>1</cp:revision>
  <dc:subject/>
  <dc:title/>
</cp:coreProperties>
</file>