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/>
        <w:drawing>
          <wp:inline distT="0" distB="0" distL="0" distR="0">
            <wp:extent cx="3061970" cy="2067560"/>
            <wp:effectExtent l="0" t="0" r="0" b="0"/>
            <wp:docPr id="1" name="Image 1" descr="C:\Users\Utilisateur\OneDrive\Bureau\Logo 2019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tilisateur\OneDrive\Bureau\Logo 2019 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LA COMMUNE DE SAINT-PHILIPPE</w:t>
      </w:r>
    </w:p>
    <w:p>
      <w:pPr>
        <w:pStyle w:val="Normal"/>
        <w:jc w:val="center"/>
        <w:rPr>
          <w:b/>
        </w:rPr>
      </w:pPr>
      <w:r>
        <w:rPr>
          <w:b/>
        </w:rPr>
        <w:t>AVIS DE PUBLICITE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Appel à candidature village de noël</w:t>
      </w:r>
    </w:p>
    <w:p>
      <w:pPr>
        <w:pStyle w:val="Normal"/>
        <w:rPr/>
      </w:pPr>
      <w:r>
        <w:rPr/>
        <w:t>La commune de Saint-Philippe accueille chaque année le village de noël qui se déroulera du 16 au 22 décembre 2024 sur le site de Baril les Bains qui regroupe artisanat et petite restauration…</w:t>
      </w:r>
    </w:p>
    <w:p>
      <w:pPr>
        <w:pStyle w:val="Normal"/>
        <w:rPr/>
      </w:pPr>
      <w:r>
        <w:rPr/>
        <w:t>Le présent avis a pour objet de définir  les modalités d’occupation  du domaine public relative aux emplacements dédiés au village de noël ainsi que les critères de sélection des exposants.</w:t>
      </w:r>
    </w:p>
    <w:p>
      <w:pPr>
        <w:pStyle w:val="Normal"/>
        <w:rPr/>
      </w:pPr>
      <w:r>
        <w:rPr/>
        <w:t>A ce titre la commune délivre les autorisations d’occupation du domaine public à titre précaire et révocable adapté</w:t>
      </w:r>
      <w:r>
        <w:rPr/>
        <w:t>e</w:t>
      </w:r>
      <w:r>
        <w:rPr/>
        <w:t>s pour ces activités après avoir préalablement assuré une publicité et une mise en concurrence des candidats.</w:t>
      </w:r>
    </w:p>
    <w:p>
      <w:pPr>
        <w:pStyle w:val="Normal"/>
        <w:rPr>
          <w:b/>
          <w:u w:val="single"/>
        </w:rPr>
      </w:pPr>
      <w:r>
        <w:rPr/>
        <w:t xml:space="preserve"> </w:t>
      </w:r>
      <w:r>
        <w:rPr>
          <w:b/>
          <w:u w:val="single"/>
        </w:rPr>
        <w:t>Contenu des candidatures et offres :</w:t>
      </w:r>
    </w:p>
    <w:p>
      <w:pPr>
        <w:pStyle w:val="Normal"/>
        <w:rPr>
          <w:b/>
        </w:rPr>
      </w:pPr>
      <w:r>
        <w:rPr>
          <w:b/>
        </w:rPr>
        <w:t>Demande écrite sur l’imprimé type (ci-joint) indiquant obligatoirement l’intégrité des renseignements demandés</w:t>
      </w:r>
    </w:p>
    <w:p>
      <w:pPr>
        <w:pStyle w:val="Normal"/>
        <w:rPr/>
      </w:pPr>
      <w:r>
        <w:rPr/>
        <w:t xml:space="preserve">*Copie de la carte d’identité ou du passeport du demandeur </w:t>
      </w:r>
    </w:p>
    <w:p>
      <w:pPr>
        <w:pStyle w:val="Normal"/>
        <w:rPr/>
      </w:pPr>
      <w:r>
        <w:rPr/>
        <w:t>*Justificatif d’adresse de moins de 3 mois (facture d’eau, EDF…)</w:t>
      </w:r>
    </w:p>
    <w:p>
      <w:pPr>
        <w:pStyle w:val="Normal"/>
        <w:rPr/>
      </w:pPr>
      <w:r>
        <w:rPr/>
        <w:t>*Attestation d’inscription au registre du Commerce ou des métiers de l’année en cours ou extrait de K Bis (moins de 3 mois) ou attestation d’affiliation MSA et attestation de culture.</w:t>
      </w:r>
    </w:p>
    <w:p>
      <w:pPr>
        <w:pStyle w:val="Normal"/>
        <w:rPr/>
      </w:pPr>
      <w:r>
        <w:rPr/>
        <w:t>*Déclaration sur l’honneur attestant être en règle vis-à-vis de la législation du travail (documents demandé par l’inspection du travail de la réunion)</w:t>
      </w:r>
    </w:p>
    <w:p>
      <w:pPr>
        <w:pStyle w:val="Normal"/>
        <w:rPr/>
      </w:pPr>
      <w:r>
        <w:rPr/>
        <w:t xml:space="preserve">*Attestation d’assurance de responsabilité civile multirisque couvrant au titre de la profession et de l’occupation de l’emplacement sa responsabilité professionnelle pour des dommages corporels et matériels causés à quiconque par lui-même ou ses installations. 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Pièces complémentaires la cas échéant :</w:t>
      </w:r>
    </w:p>
    <w:p>
      <w:pPr>
        <w:pStyle w:val="Normal"/>
        <w:rPr>
          <w:b/>
        </w:rPr>
      </w:pPr>
      <w:r>
        <w:rPr>
          <w:b/>
        </w:rPr>
        <w:t>Pour les restaurants, produits transformés, snacking</w:t>
      </w:r>
    </w:p>
    <w:p>
      <w:pPr>
        <w:pStyle w:val="Normal"/>
        <w:rPr/>
      </w:pPr>
      <w:r>
        <w:rPr/>
        <w:t>*Attestation de formation à l’hygiène alimentaire</w:t>
      </w:r>
    </w:p>
    <w:p>
      <w:pPr>
        <w:pStyle w:val="Normal"/>
        <w:rPr>
          <w:b/>
        </w:rPr>
      </w:pPr>
      <w:r>
        <w:rPr>
          <w:b/>
        </w:rPr>
        <w:t>Pour les associations</w:t>
      </w:r>
    </w:p>
    <w:p>
      <w:pPr>
        <w:pStyle w:val="Normal"/>
        <w:rPr/>
      </w:pPr>
      <w:r>
        <w:rPr/>
        <w:t>*Statut de l’association, numéro de Siret et PV de la dernière AG</w:t>
      </w:r>
    </w:p>
    <w:p>
      <w:pPr>
        <w:pStyle w:val="Normal"/>
        <w:rPr>
          <w:b/>
        </w:rPr>
      </w:pPr>
      <w:r>
        <w:rPr>
          <w:b/>
        </w:rPr>
        <w:t>Pour les commerciaux et entreprises diverses</w:t>
      </w:r>
    </w:p>
    <w:p>
      <w:pPr>
        <w:pStyle w:val="Normal"/>
        <w:rPr/>
      </w:pPr>
      <w:r>
        <w:rPr/>
        <w:t>*Photocopie conforme de la carte de commerçant permettant l’exercice d’activités commerciales non sédentaires.</w:t>
      </w:r>
    </w:p>
    <w:p>
      <w:pPr>
        <w:pStyle w:val="Normal"/>
        <w:spacing w:before="0" w:after="200"/>
        <w:rPr>
          <w:b/>
        </w:rPr>
      </w:pPr>
      <w:r>
        <w:rPr>
          <w:b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5d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16214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621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LibreOffice/24.8.3.2$Windows_X86_64 LibreOffice_project/48a6bac9e7e268aeb4c3483fcf825c94556d9f92</Application>
  <AppVersion>15.0000</AppVersion>
  <Pages>2</Pages>
  <Words>286</Words>
  <Characters>1660</Characters>
  <CharactersWithSpaces>1932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2024-11-18T05:40:00Z</dcterms:created>
  <dc:creator>Utilisateur</dc:creator>
  <dc:description/>
  <dc:language>fr-FR</dc:language>
  <cp:lastModifiedBy/>
  <cp:lastPrinted>2024-11-18T09:31:00Z</cp:lastPrinted>
  <dcterms:modified xsi:type="dcterms:W3CDTF">2024-11-28T11:02:28Z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